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D5" w:rsidRDefault="002331D5" w:rsidP="00395B2C">
      <w:pPr>
        <w:spacing w:after="120" w:line="360" w:lineRule="auto"/>
        <w:jc w:val="center"/>
        <w:outlineLvl w:val="0"/>
        <w:rPr>
          <w:b/>
        </w:rPr>
      </w:pPr>
      <w:r w:rsidRPr="00F94601">
        <w:rPr>
          <w:b/>
        </w:rPr>
        <w:t>КОММЕРЧЕСКОЕ</w:t>
      </w:r>
      <w:r>
        <w:rPr>
          <w:b/>
        </w:rPr>
        <w:t xml:space="preserve"> </w:t>
      </w:r>
      <w:r w:rsidRPr="00F94601">
        <w:rPr>
          <w:b/>
        </w:rPr>
        <w:t>ПРЕДЛОЖЕНИЕ</w:t>
      </w:r>
    </w:p>
    <w:p w:rsidR="002331D5" w:rsidRPr="00B85FCC" w:rsidRDefault="002331D5" w:rsidP="00F94601">
      <w:pPr>
        <w:spacing w:line="360" w:lineRule="auto"/>
        <w:jc w:val="center"/>
        <w:rPr>
          <w:b/>
          <w:sz w:val="6"/>
          <w:szCs w:val="6"/>
        </w:rPr>
      </w:pPr>
    </w:p>
    <w:p w:rsidR="002331D5" w:rsidRPr="00F94601" w:rsidRDefault="002331D5" w:rsidP="00F94601">
      <w:pPr>
        <w:spacing w:after="120" w:line="276" w:lineRule="auto"/>
        <w:ind w:firstLine="720"/>
        <w:jc w:val="both"/>
      </w:pPr>
      <w:r w:rsidRPr="00F94601">
        <w:rPr>
          <w:rFonts w:cs="Arial"/>
        </w:rPr>
        <w:t>Компания «</w:t>
      </w:r>
      <w:r>
        <w:rPr>
          <w:rFonts w:cs="Arial"/>
        </w:rPr>
        <w:t>ТопливКО</w:t>
      </w:r>
      <w:r w:rsidRPr="00F94601">
        <w:rPr>
          <w:rFonts w:cs="Arial"/>
        </w:rPr>
        <w:t>»</w:t>
      </w:r>
      <w:r w:rsidRPr="00F94601">
        <w:t xml:space="preserve"> является поставщиком нефтепродуктов для многих конечных потребителей Российской Федерации. Мы заинтересованы в сотрудничестве с </w:t>
      </w:r>
      <w:r>
        <w:t>Вашей</w:t>
      </w:r>
      <w:r w:rsidRPr="00F94601">
        <w:t xml:space="preserve"> организацией на основе планового гарантированного обеспечения потребностей в неф</w:t>
      </w:r>
      <w:r>
        <w:t>тепродуктах</w:t>
      </w:r>
      <w:r w:rsidRPr="00F94601">
        <w:t>.</w:t>
      </w:r>
      <w:bookmarkStart w:id="0" w:name="_GoBack"/>
      <w:bookmarkEnd w:id="0"/>
    </w:p>
    <w:p w:rsidR="002331D5" w:rsidRPr="00F94601" w:rsidRDefault="002331D5" w:rsidP="00F94601">
      <w:pPr>
        <w:spacing w:after="240" w:line="276" w:lineRule="auto"/>
        <w:ind w:firstLine="720"/>
        <w:jc w:val="both"/>
      </w:pPr>
      <w:r w:rsidRPr="00F94601">
        <w:t>На сегодняшний день, наша компания предлагает рассмотреть возможность поставки в адрес Вашего предприятия нижеперечисленных нефтепродуктов:</w:t>
      </w:r>
    </w:p>
    <w:tbl>
      <w:tblPr>
        <w:tblW w:w="98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20"/>
      </w:tblPr>
      <w:tblGrid>
        <w:gridCol w:w="2518"/>
        <w:gridCol w:w="2487"/>
        <w:gridCol w:w="2612"/>
        <w:gridCol w:w="2259"/>
      </w:tblGrid>
      <w:tr w:rsidR="002331D5" w:rsidRPr="00F94601" w:rsidTr="00133506">
        <w:trPr>
          <w:trHeight w:val="690"/>
          <w:jc w:val="center"/>
        </w:trPr>
        <w:tc>
          <w:tcPr>
            <w:tcW w:w="2518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7C80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133506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Группа продукта</w:t>
            </w:r>
          </w:p>
        </w:tc>
        <w:tc>
          <w:tcPr>
            <w:tcW w:w="24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7C80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133506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Наименование продукта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7C80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133506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Способ оплаты</w:t>
            </w:r>
          </w:p>
        </w:tc>
        <w:tc>
          <w:tcPr>
            <w:tcW w:w="22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F7C80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133506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Цена*, руб./литр</w:t>
            </w:r>
          </w:p>
        </w:tc>
      </w:tr>
      <w:tr w:rsidR="002331D5" w:rsidRPr="00F94601" w:rsidTr="00133506">
        <w:trPr>
          <w:trHeight w:val="660"/>
          <w:jc w:val="center"/>
        </w:trPr>
        <w:tc>
          <w:tcPr>
            <w:tcW w:w="2518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6D9F1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</w:rPr>
            </w:pPr>
            <w:r w:rsidRPr="00133506">
              <w:rPr>
                <w:rFonts w:ascii="Calibri" w:hAnsi="Calibri"/>
                <w:b/>
                <w:sz w:val="22"/>
                <w:szCs w:val="22"/>
              </w:rPr>
              <w:t>Дизельное топливо</w:t>
            </w:r>
          </w:p>
        </w:tc>
        <w:tc>
          <w:tcPr>
            <w:tcW w:w="248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6D9F1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</w:rPr>
            </w:pPr>
            <w:r w:rsidRPr="00133506">
              <w:rPr>
                <w:rFonts w:ascii="Calibri" w:hAnsi="Calibri"/>
                <w:b/>
                <w:sz w:val="22"/>
                <w:szCs w:val="22"/>
              </w:rPr>
              <w:t xml:space="preserve">Евро 3 ТУ – сорт </w:t>
            </w:r>
            <w:r w:rsidRPr="00133506">
              <w:rPr>
                <w:rFonts w:ascii="Calibri" w:hAnsi="Calibri"/>
                <w:b/>
                <w:sz w:val="22"/>
                <w:szCs w:val="22"/>
                <w:lang w:val="en-US"/>
              </w:rPr>
              <w:t>КТ</w:t>
            </w:r>
          </w:p>
        </w:tc>
        <w:tc>
          <w:tcPr>
            <w:tcW w:w="2612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6D9F1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</w:rPr>
            </w:pPr>
            <w:r w:rsidRPr="00133506">
              <w:rPr>
                <w:rFonts w:ascii="Calibri" w:hAnsi="Calibri"/>
                <w:b/>
                <w:sz w:val="22"/>
                <w:szCs w:val="22"/>
              </w:rPr>
              <w:t>Безналичный</w:t>
            </w:r>
          </w:p>
        </w:tc>
        <w:tc>
          <w:tcPr>
            <w:tcW w:w="22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6D9F1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</w:rPr>
            </w:pPr>
            <w:r w:rsidRPr="00133506">
              <w:rPr>
                <w:rFonts w:ascii="Calibri" w:hAnsi="Calibri"/>
                <w:b/>
                <w:sz w:val="22"/>
                <w:szCs w:val="22"/>
              </w:rPr>
              <w:t>37,50</w:t>
            </w:r>
          </w:p>
        </w:tc>
      </w:tr>
      <w:tr w:rsidR="002331D5" w:rsidRPr="00F94601" w:rsidTr="00133506">
        <w:trPr>
          <w:trHeight w:val="660"/>
          <w:jc w:val="center"/>
        </w:trPr>
        <w:tc>
          <w:tcPr>
            <w:tcW w:w="2518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6D9F1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</w:rPr>
            </w:pPr>
            <w:r w:rsidRPr="00133506">
              <w:rPr>
                <w:rFonts w:ascii="Calibri" w:hAnsi="Calibri"/>
                <w:b/>
                <w:sz w:val="22"/>
                <w:szCs w:val="22"/>
              </w:rPr>
              <w:t>Дизельное топливо</w:t>
            </w:r>
          </w:p>
        </w:tc>
        <w:tc>
          <w:tcPr>
            <w:tcW w:w="248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6D9F1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133506">
              <w:rPr>
                <w:rFonts w:ascii="Calibri" w:hAnsi="Calibri"/>
                <w:b/>
                <w:sz w:val="22"/>
                <w:szCs w:val="22"/>
              </w:rPr>
              <w:t xml:space="preserve">Евро 4 ТУ – сорт </w:t>
            </w:r>
            <w:r w:rsidRPr="00133506">
              <w:rPr>
                <w:rFonts w:ascii="Calibri" w:hAnsi="Calibri"/>
                <w:b/>
                <w:sz w:val="22"/>
                <w:szCs w:val="22"/>
                <w:lang w:val="en-US"/>
              </w:rPr>
              <w:t>С</w:t>
            </w:r>
          </w:p>
        </w:tc>
        <w:tc>
          <w:tcPr>
            <w:tcW w:w="2612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6D9F1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</w:rPr>
            </w:pPr>
            <w:r w:rsidRPr="00133506">
              <w:rPr>
                <w:rFonts w:ascii="Calibri" w:hAnsi="Calibri"/>
                <w:b/>
                <w:sz w:val="22"/>
                <w:szCs w:val="22"/>
              </w:rPr>
              <w:t>Безналичный</w:t>
            </w:r>
          </w:p>
        </w:tc>
        <w:tc>
          <w:tcPr>
            <w:tcW w:w="22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6D9F1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</w:rPr>
            </w:pPr>
            <w:r w:rsidRPr="00133506">
              <w:rPr>
                <w:rFonts w:ascii="Calibri" w:hAnsi="Calibri"/>
                <w:b/>
                <w:sz w:val="22"/>
                <w:szCs w:val="22"/>
              </w:rPr>
              <w:t>39,50</w:t>
            </w:r>
          </w:p>
        </w:tc>
      </w:tr>
      <w:tr w:rsidR="002331D5" w:rsidRPr="00F94601" w:rsidTr="00133506">
        <w:trPr>
          <w:trHeight w:val="660"/>
          <w:jc w:val="center"/>
        </w:trPr>
        <w:tc>
          <w:tcPr>
            <w:tcW w:w="2518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6D9F1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</w:rPr>
            </w:pPr>
            <w:r w:rsidRPr="00133506">
              <w:rPr>
                <w:rFonts w:ascii="Calibri" w:hAnsi="Calibri"/>
                <w:b/>
                <w:sz w:val="22"/>
                <w:szCs w:val="22"/>
              </w:rPr>
              <w:t>Дизельное топливо</w:t>
            </w:r>
          </w:p>
        </w:tc>
        <w:tc>
          <w:tcPr>
            <w:tcW w:w="248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6D9F1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133506">
              <w:rPr>
                <w:rFonts w:ascii="Calibri" w:hAnsi="Calibri"/>
                <w:b/>
                <w:sz w:val="22"/>
                <w:szCs w:val="22"/>
              </w:rPr>
              <w:t xml:space="preserve">Евро 4 ТУ – сорт </w:t>
            </w:r>
            <w:r w:rsidRPr="00133506">
              <w:rPr>
                <w:rFonts w:ascii="Calibri" w:hAnsi="Calibri"/>
                <w:b/>
                <w:sz w:val="22"/>
                <w:szCs w:val="22"/>
                <w:lang w:val="en-US"/>
              </w:rPr>
              <w:t>F</w:t>
            </w:r>
          </w:p>
        </w:tc>
        <w:tc>
          <w:tcPr>
            <w:tcW w:w="2612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6D9F1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</w:rPr>
            </w:pPr>
            <w:r w:rsidRPr="00133506">
              <w:rPr>
                <w:rFonts w:ascii="Calibri" w:hAnsi="Calibri"/>
                <w:b/>
                <w:sz w:val="22"/>
                <w:szCs w:val="22"/>
              </w:rPr>
              <w:t>Безналичный</w:t>
            </w:r>
          </w:p>
        </w:tc>
        <w:tc>
          <w:tcPr>
            <w:tcW w:w="22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6D9F1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</w:rPr>
            </w:pPr>
            <w:r w:rsidRPr="00133506">
              <w:rPr>
                <w:rFonts w:ascii="Calibri" w:hAnsi="Calibri"/>
                <w:b/>
                <w:sz w:val="22"/>
                <w:szCs w:val="22"/>
              </w:rPr>
              <w:t>41,20</w:t>
            </w:r>
          </w:p>
        </w:tc>
      </w:tr>
      <w:tr w:rsidR="002331D5" w:rsidRPr="00F94601" w:rsidTr="00133506">
        <w:trPr>
          <w:trHeight w:val="660"/>
          <w:jc w:val="center"/>
        </w:trPr>
        <w:tc>
          <w:tcPr>
            <w:tcW w:w="2518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6D9F1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</w:rPr>
            </w:pPr>
            <w:r w:rsidRPr="00133506">
              <w:rPr>
                <w:rFonts w:ascii="Calibri" w:hAnsi="Calibri"/>
                <w:b/>
                <w:sz w:val="22"/>
                <w:szCs w:val="22"/>
              </w:rPr>
              <w:t>Дизельное топливо</w:t>
            </w:r>
          </w:p>
        </w:tc>
        <w:tc>
          <w:tcPr>
            <w:tcW w:w="248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6D9F1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133506">
              <w:rPr>
                <w:rFonts w:ascii="Calibri" w:hAnsi="Calibri"/>
                <w:b/>
                <w:sz w:val="22"/>
                <w:szCs w:val="22"/>
              </w:rPr>
              <w:t xml:space="preserve">Евро 5 ТУ – сорт </w:t>
            </w:r>
            <w:r w:rsidRPr="00133506">
              <w:rPr>
                <w:rFonts w:ascii="Calibri" w:hAnsi="Calibri"/>
                <w:b/>
                <w:sz w:val="22"/>
                <w:szCs w:val="22"/>
                <w:lang w:val="en-US"/>
              </w:rPr>
              <w:t>С</w:t>
            </w:r>
          </w:p>
        </w:tc>
        <w:tc>
          <w:tcPr>
            <w:tcW w:w="2612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6D9F1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</w:rPr>
            </w:pPr>
            <w:r w:rsidRPr="00133506">
              <w:rPr>
                <w:rFonts w:ascii="Calibri" w:hAnsi="Calibri"/>
                <w:b/>
                <w:sz w:val="22"/>
                <w:szCs w:val="22"/>
              </w:rPr>
              <w:t>Безналичный</w:t>
            </w:r>
          </w:p>
        </w:tc>
        <w:tc>
          <w:tcPr>
            <w:tcW w:w="22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6D9F1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</w:rPr>
            </w:pPr>
            <w:r w:rsidRPr="00133506">
              <w:rPr>
                <w:rFonts w:ascii="Calibri" w:hAnsi="Calibri"/>
                <w:b/>
                <w:sz w:val="22"/>
                <w:szCs w:val="22"/>
              </w:rPr>
              <w:t>42,00</w:t>
            </w:r>
          </w:p>
        </w:tc>
      </w:tr>
      <w:tr w:rsidR="002331D5" w:rsidRPr="00F94601" w:rsidTr="00133506">
        <w:trPr>
          <w:trHeight w:val="660"/>
          <w:jc w:val="center"/>
        </w:trPr>
        <w:tc>
          <w:tcPr>
            <w:tcW w:w="2518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6D9F1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</w:rPr>
            </w:pPr>
            <w:r w:rsidRPr="00133506">
              <w:rPr>
                <w:rFonts w:ascii="Calibri" w:hAnsi="Calibri"/>
                <w:b/>
                <w:sz w:val="22"/>
                <w:szCs w:val="22"/>
              </w:rPr>
              <w:t>Дизельное топливо</w:t>
            </w:r>
          </w:p>
        </w:tc>
        <w:tc>
          <w:tcPr>
            <w:tcW w:w="248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6D9F1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</w:rPr>
            </w:pPr>
            <w:r w:rsidRPr="00133506">
              <w:rPr>
                <w:rFonts w:ascii="Calibri" w:hAnsi="Calibri"/>
                <w:b/>
                <w:sz w:val="22"/>
                <w:szCs w:val="22"/>
              </w:rPr>
              <w:t xml:space="preserve">Евро 5 ГОСТ – сорт </w:t>
            </w:r>
            <w:r w:rsidRPr="00133506">
              <w:rPr>
                <w:rFonts w:ascii="Calibri" w:hAnsi="Calibri"/>
                <w:b/>
                <w:sz w:val="22"/>
                <w:szCs w:val="22"/>
                <w:lang w:val="en-US"/>
              </w:rPr>
              <w:t>С</w:t>
            </w:r>
          </w:p>
        </w:tc>
        <w:tc>
          <w:tcPr>
            <w:tcW w:w="2612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6D9F1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</w:rPr>
            </w:pPr>
            <w:r w:rsidRPr="00133506">
              <w:rPr>
                <w:rFonts w:ascii="Calibri" w:hAnsi="Calibri"/>
                <w:b/>
                <w:sz w:val="22"/>
                <w:szCs w:val="22"/>
              </w:rPr>
              <w:t>Безналичный</w:t>
            </w:r>
          </w:p>
        </w:tc>
        <w:tc>
          <w:tcPr>
            <w:tcW w:w="22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6D9F1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</w:rPr>
            </w:pPr>
            <w:r w:rsidRPr="00133506">
              <w:rPr>
                <w:rFonts w:ascii="Calibri" w:hAnsi="Calibri"/>
                <w:b/>
                <w:sz w:val="22"/>
                <w:szCs w:val="22"/>
              </w:rPr>
              <w:t>43,20</w:t>
            </w:r>
          </w:p>
        </w:tc>
      </w:tr>
      <w:tr w:rsidR="002331D5" w:rsidRPr="00F94601" w:rsidTr="00133506">
        <w:trPr>
          <w:trHeight w:val="660"/>
          <w:jc w:val="center"/>
        </w:trPr>
        <w:tc>
          <w:tcPr>
            <w:tcW w:w="2518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6D9F1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</w:rPr>
            </w:pPr>
            <w:r w:rsidRPr="00133506">
              <w:rPr>
                <w:rFonts w:ascii="Calibri" w:hAnsi="Calibri"/>
                <w:b/>
                <w:sz w:val="22"/>
                <w:szCs w:val="22"/>
              </w:rPr>
              <w:t>Автомобильный бензин</w:t>
            </w:r>
          </w:p>
        </w:tc>
        <w:tc>
          <w:tcPr>
            <w:tcW w:w="248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6D9F1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133506">
              <w:rPr>
                <w:rFonts w:ascii="Calibri" w:hAnsi="Calibri"/>
                <w:b/>
                <w:sz w:val="22"/>
                <w:szCs w:val="22"/>
              </w:rPr>
              <w:t>Евро 5 ГОСТ – АИ-92</w:t>
            </w:r>
          </w:p>
        </w:tc>
        <w:tc>
          <w:tcPr>
            <w:tcW w:w="2612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6D9F1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</w:rPr>
            </w:pPr>
            <w:r w:rsidRPr="00133506">
              <w:rPr>
                <w:rFonts w:ascii="Calibri" w:hAnsi="Calibri"/>
                <w:b/>
                <w:sz w:val="22"/>
                <w:szCs w:val="22"/>
              </w:rPr>
              <w:t>Безналичный</w:t>
            </w:r>
          </w:p>
        </w:tc>
        <w:tc>
          <w:tcPr>
            <w:tcW w:w="225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C6D9F1"/>
            <w:vAlign w:val="center"/>
          </w:tcPr>
          <w:p w:rsidR="002331D5" w:rsidRPr="00133506" w:rsidRDefault="002331D5" w:rsidP="00133506">
            <w:pPr>
              <w:jc w:val="center"/>
              <w:rPr>
                <w:rFonts w:ascii="Calibri" w:hAnsi="Calibri"/>
                <w:b/>
              </w:rPr>
            </w:pPr>
            <w:r w:rsidRPr="00133506">
              <w:rPr>
                <w:rFonts w:ascii="Calibri" w:hAnsi="Calibri"/>
                <w:b/>
                <w:sz w:val="22"/>
                <w:szCs w:val="22"/>
              </w:rPr>
              <w:t>39,10</w:t>
            </w:r>
          </w:p>
        </w:tc>
      </w:tr>
    </w:tbl>
    <w:p w:rsidR="002331D5" w:rsidRPr="00F94601" w:rsidRDefault="002331D5" w:rsidP="00FE5C03">
      <w:pPr>
        <w:spacing w:before="120" w:after="360" w:line="276" w:lineRule="auto"/>
        <w:jc w:val="both"/>
        <w:rPr>
          <w:sz w:val="20"/>
          <w:szCs w:val="20"/>
        </w:rPr>
      </w:pPr>
      <w:r w:rsidRPr="00001017">
        <w:rPr>
          <w:rFonts w:ascii="Calibri" w:hAnsi="Calibri"/>
          <w:bCs/>
          <w:sz w:val="20"/>
          <w:szCs w:val="20"/>
        </w:rPr>
        <w:t>*</w:t>
      </w:r>
      <w:r w:rsidRPr="00F94601">
        <w:rPr>
          <w:sz w:val="20"/>
          <w:szCs w:val="20"/>
        </w:rPr>
        <w:t xml:space="preserve">  Указанная цена включает НДС и </w:t>
      </w:r>
      <w:r w:rsidRPr="00001017">
        <w:rPr>
          <w:sz w:val="20"/>
          <w:szCs w:val="20"/>
        </w:rPr>
        <w:t>транспортные расходы</w:t>
      </w:r>
      <w:r>
        <w:rPr>
          <w:sz w:val="20"/>
          <w:szCs w:val="20"/>
        </w:rPr>
        <w:t xml:space="preserve"> на</w:t>
      </w:r>
      <w:r w:rsidRPr="000010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поставку </w:t>
      </w:r>
      <w:smartTag w:uri="urn:schemas-microsoft-com:office:smarttags" w:element="metricconverter">
        <w:smartTagPr>
          <w:attr w:name="ProductID" w:val="10000 литров"/>
        </w:smartTagPr>
        <w:r>
          <w:rPr>
            <w:sz w:val="20"/>
            <w:szCs w:val="20"/>
          </w:rPr>
          <w:t>10000 литров</w:t>
        </w:r>
      </w:smartTag>
      <w:r>
        <w:rPr>
          <w:sz w:val="20"/>
          <w:szCs w:val="20"/>
        </w:rPr>
        <w:t xml:space="preserve"> ДТ </w:t>
      </w:r>
      <w:r w:rsidRPr="00001017">
        <w:rPr>
          <w:sz w:val="20"/>
          <w:szCs w:val="20"/>
        </w:rPr>
        <w:t>до пункта</w:t>
      </w:r>
    </w:p>
    <w:p w:rsidR="002331D5" w:rsidRPr="00F94601" w:rsidRDefault="002331D5" w:rsidP="00CB7460">
      <w:pPr>
        <w:numPr>
          <w:ilvl w:val="0"/>
          <w:numId w:val="2"/>
        </w:numPr>
        <w:spacing w:before="100" w:beforeAutospacing="1" w:line="360" w:lineRule="auto"/>
        <w:ind w:left="426" w:hanging="425"/>
        <w:contextualSpacing/>
        <w:jc w:val="both"/>
      </w:pPr>
      <w:r w:rsidRPr="00F94601">
        <w:t>Базис поставки – автоцистерна (бензовозы различной калибровки).</w:t>
      </w:r>
    </w:p>
    <w:p w:rsidR="002331D5" w:rsidRPr="00293221" w:rsidRDefault="002331D5" w:rsidP="00CB7460">
      <w:pPr>
        <w:numPr>
          <w:ilvl w:val="0"/>
          <w:numId w:val="2"/>
        </w:numPr>
        <w:spacing w:before="100" w:beforeAutospacing="1" w:line="360" w:lineRule="auto"/>
        <w:ind w:left="426" w:hanging="425"/>
        <w:contextualSpacing/>
        <w:jc w:val="both"/>
        <w:rPr>
          <w:b/>
        </w:rPr>
      </w:pPr>
      <w:r>
        <w:t>Направление поставки –</w:t>
      </w:r>
      <w:r w:rsidRPr="0087260A">
        <w:rPr>
          <w:b/>
        </w:rPr>
        <w:t xml:space="preserve"> </w:t>
      </w:r>
      <w:r>
        <w:rPr>
          <w:b/>
        </w:rPr>
        <w:t>Северо-Западный регион,</w:t>
      </w:r>
    </w:p>
    <w:p w:rsidR="002331D5" w:rsidRDefault="002331D5" w:rsidP="00CB7460">
      <w:pPr>
        <w:numPr>
          <w:ilvl w:val="0"/>
          <w:numId w:val="2"/>
        </w:numPr>
        <w:spacing w:before="100" w:beforeAutospacing="1" w:line="360" w:lineRule="auto"/>
        <w:ind w:left="426" w:hanging="425"/>
        <w:contextualSpacing/>
        <w:jc w:val="both"/>
        <w:rPr>
          <w:b/>
        </w:rPr>
      </w:pPr>
      <w:r>
        <w:rPr>
          <w:b/>
        </w:rPr>
        <w:t>Всеволожск, Гатчина, Любань</w:t>
      </w:r>
      <w:r w:rsidRPr="008B5C57">
        <w:rPr>
          <w:b/>
        </w:rPr>
        <w:t xml:space="preserve">, </w:t>
      </w:r>
      <w:r>
        <w:rPr>
          <w:b/>
        </w:rPr>
        <w:t>Тосно – Тосненский район.</w:t>
      </w:r>
    </w:p>
    <w:p w:rsidR="002331D5" w:rsidRDefault="002331D5" w:rsidP="00CB7460">
      <w:pPr>
        <w:pStyle w:val="ListParagraph"/>
        <w:numPr>
          <w:ilvl w:val="0"/>
          <w:numId w:val="2"/>
        </w:numPr>
        <w:spacing w:before="100" w:beforeAutospacing="1" w:line="360" w:lineRule="auto"/>
        <w:ind w:left="426" w:hanging="425"/>
        <w:rPr>
          <w:rFonts w:cs="Arial"/>
        </w:rPr>
      </w:pPr>
      <w:r w:rsidRPr="00F94601">
        <w:t>Расчет стоимости доставки</w:t>
      </w:r>
      <w:r>
        <w:t xml:space="preserve"> в другие населенные пункты ЛО </w:t>
      </w:r>
      <w:r w:rsidRPr="00F94601">
        <w:t>осуществляется дополнительно и зависит о</w:t>
      </w:r>
      <w:r>
        <w:t>т объема поставляемого продукта</w:t>
      </w:r>
      <w:r w:rsidRPr="004A5BD4">
        <w:rPr>
          <w:rFonts w:cs="Arial"/>
        </w:rPr>
        <w:t>.</w:t>
      </w:r>
    </w:p>
    <w:p w:rsidR="002331D5" w:rsidRPr="00CB7460" w:rsidRDefault="002331D5" w:rsidP="00CB7460">
      <w:pPr>
        <w:pStyle w:val="ListParagraph"/>
        <w:spacing w:before="100" w:beforeAutospacing="1" w:line="360" w:lineRule="auto"/>
        <w:ind w:left="426"/>
        <w:rPr>
          <w:rFonts w:cs="Arial"/>
        </w:rPr>
      </w:pPr>
    </w:p>
    <w:p w:rsidR="002331D5" w:rsidRPr="009B57DE" w:rsidRDefault="002331D5" w:rsidP="00395B2C">
      <w:pPr>
        <w:pStyle w:val="msonormalmailrucssattributepostfix"/>
        <w:shd w:val="clear" w:color="auto" w:fill="FFFFFF"/>
        <w:spacing w:before="0" w:beforeAutospacing="0" w:after="0" w:afterAutospacing="0"/>
        <w:ind w:left="284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9B57DE">
        <w:rPr>
          <w:rFonts w:ascii="Arial" w:hAnsi="Arial" w:cs="Arial"/>
          <w:b/>
          <w:sz w:val="36"/>
          <w:szCs w:val="36"/>
          <w:u w:val="single"/>
        </w:rPr>
        <w:t>Компания «ТопливКо»</w:t>
      </w:r>
    </w:p>
    <w:p w:rsidR="002331D5" w:rsidRDefault="002331D5" w:rsidP="009B57DE">
      <w:pPr>
        <w:ind w:left="284"/>
        <w:rPr>
          <w:rFonts w:eastAsia="Times New Roman"/>
          <w:color w:val="000000"/>
          <w:sz w:val="36"/>
          <w:szCs w:val="36"/>
        </w:rPr>
      </w:pPr>
      <w:r w:rsidRPr="009B57DE">
        <w:rPr>
          <w:sz w:val="36"/>
          <w:szCs w:val="36"/>
        </w:rPr>
        <w:br/>
      </w:r>
      <w:r w:rsidRPr="009B57DE">
        <w:rPr>
          <w:rFonts w:eastAsia="Times New Roman"/>
          <w:b/>
          <w:color w:val="000000"/>
          <w:sz w:val="36"/>
          <w:szCs w:val="36"/>
          <w:shd w:val="clear" w:color="auto" w:fill="FFFFFF"/>
        </w:rPr>
        <w:t>Тел./факс</w:t>
      </w:r>
      <w:r w:rsidRPr="009B57DE">
        <w:rPr>
          <w:rFonts w:eastAsia="Times New Roman"/>
          <w:b/>
          <w:sz w:val="36"/>
          <w:szCs w:val="36"/>
          <w:shd w:val="clear" w:color="auto" w:fill="FFFFFF"/>
        </w:rPr>
        <w:t xml:space="preserve">: </w:t>
      </w:r>
      <w:r w:rsidRPr="009B57DE">
        <w:rPr>
          <w:rFonts w:eastAsia="Times New Roman"/>
          <w:sz w:val="36"/>
          <w:szCs w:val="36"/>
          <w:shd w:val="clear" w:color="auto" w:fill="FFFFFF"/>
        </w:rPr>
        <w:t xml:space="preserve">  +7 (911) 704-57-21</w:t>
      </w:r>
      <w:r w:rsidRPr="009B57DE">
        <w:rPr>
          <w:rFonts w:eastAsia="Times New Roman"/>
          <w:sz w:val="36"/>
          <w:szCs w:val="36"/>
        </w:rPr>
        <w:t xml:space="preserve"> </w:t>
      </w:r>
    </w:p>
    <w:p w:rsidR="002331D5" w:rsidRPr="009B57DE" w:rsidRDefault="002331D5" w:rsidP="009B57DE">
      <w:pPr>
        <w:ind w:left="284"/>
        <w:rPr>
          <w:color w:val="0070C0"/>
          <w:sz w:val="36"/>
          <w:szCs w:val="36"/>
        </w:rPr>
      </w:pPr>
      <w:r w:rsidRPr="009B57DE">
        <w:rPr>
          <w:rFonts w:eastAsia="Times New Roman"/>
          <w:color w:val="000000"/>
          <w:sz w:val="36"/>
          <w:szCs w:val="36"/>
        </w:rPr>
        <w:t xml:space="preserve">– </w:t>
      </w:r>
      <w:r w:rsidRPr="009B57DE">
        <w:rPr>
          <w:color w:val="000000"/>
          <w:sz w:val="36"/>
          <w:szCs w:val="36"/>
        </w:rPr>
        <w:t>Ведущий специалист отдела продаж</w:t>
      </w:r>
      <w:r w:rsidRPr="009B57DE">
        <w:rPr>
          <w:rFonts w:eastAsia="Times New Roman"/>
          <w:sz w:val="36"/>
          <w:szCs w:val="36"/>
        </w:rPr>
        <w:br/>
      </w:r>
      <w:r w:rsidRPr="009B57DE">
        <w:rPr>
          <w:b/>
          <w:sz w:val="36"/>
          <w:szCs w:val="36"/>
          <w:lang w:val="en-US"/>
        </w:rPr>
        <w:t>Email</w:t>
      </w:r>
      <w:r w:rsidRPr="009B57DE">
        <w:rPr>
          <w:b/>
          <w:sz w:val="36"/>
          <w:szCs w:val="36"/>
        </w:rPr>
        <w:t>:</w:t>
      </w:r>
      <w:r w:rsidRPr="009B57DE">
        <w:rPr>
          <w:color w:val="000000"/>
          <w:sz w:val="36"/>
          <w:szCs w:val="36"/>
          <w:lang w:val="en-US"/>
        </w:rPr>
        <w:t> </w:t>
      </w:r>
      <w:r w:rsidRPr="009B57DE">
        <w:rPr>
          <w:color w:val="000000"/>
          <w:sz w:val="36"/>
          <w:szCs w:val="36"/>
        </w:rPr>
        <w:t xml:space="preserve">                           </w:t>
      </w:r>
      <w:hyperlink r:id="rId7" w:history="1">
        <w:r w:rsidRPr="009B57DE">
          <w:rPr>
            <w:rStyle w:val="Hyperlink"/>
            <w:rFonts w:cs="Arial"/>
            <w:sz w:val="36"/>
            <w:szCs w:val="36"/>
          </w:rPr>
          <w:t>toplivco@</w:t>
        </w:r>
        <w:r w:rsidRPr="009B57DE">
          <w:rPr>
            <w:rStyle w:val="Hyperlink"/>
            <w:rFonts w:cs="Arial"/>
            <w:sz w:val="36"/>
            <w:szCs w:val="36"/>
            <w:lang w:val="en-US"/>
          </w:rPr>
          <w:t>mail</w:t>
        </w:r>
        <w:r w:rsidRPr="009B57DE">
          <w:rPr>
            <w:rStyle w:val="Hyperlink"/>
            <w:rFonts w:cs="Arial"/>
            <w:sz w:val="36"/>
            <w:szCs w:val="36"/>
          </w:rPr>
          <w:t>.</w:t>
        </w:r>
        <w:r w:rsidRPr="009B57DE">
          <w:rPr>
            <w:rStyle w:val="Hyperlink"/>
            <w:rFonts w:cs="Arial"/>
            <w:sz w:val="36"/>
            <w:szCs w:val="36"/>
            <w:lang w:val="en-US"/>
          </w:rPr>
          <w:t>ru</w:t>
        </w:r>
      </w:hyperlink>
    </w:p>
    <w:p w:rsidR="002331D5" w:rsidRPr="009B57DE" w:rsidRDefault="002331D5" w:rsidP="00001017">
      <w:pPr>
        <w:spacing w:line="360" w:lineRule="auto"/>
        <w:ind w:left="284"/>
        <w:jc w:val="both"/>
        <w:rPr>
          <w:color w:val="002060"/>
          <w:sz w:val="36"/>
          <w:szCs w:val="36"/>
        </w:rPr>
      </w:pPr>
      <w:r w:rsidRPr="009B57DE">
        <w:rPr>
          <w:rFonts w:cs="Arial"/>
          <w:b/>
          <w:sz w:val="36"/>
          <w:szCs w:val="36"/>
        </w:rPr>
        <w:t>Сайты в интернете:</w:t>
      </w:r>
      <w:r w:rsidRPr="009B57DE">
        <w:rPr>
          <w:rFonts w:cs="Arial"/>
          <w:color w:val="0000FF"/>
          <w:sz w:val="36"/>
          <w:szCs w:val="36"/>
        </w:rPr>
        <w:t xml:space="preserve"> </w:t>
      </w:r>
      <w:r w:rsidRPr="009B57DE">
        <w:rPr>
          <w:rFonts w:cs="Arial"/>
          <w:color w:val="0070C0"/>
          <w:sz w:val="36"/>
          <w:szCs w:val="36"/>
        </w:rPr>
        <w:t xml:space="preserve">   </w:t>
      </w:r>
      <w:r w:rsidRPr="009B57DE">
        <w:rPr>
          <w:rFonts w:cs="Arial"/>
          <w:color w:val="002060"/>
          <w:sz w:val="36"/>
          <w:szCs w:val="36"/>
        </w:rPr>
        <w:t xml:space="preserve">http://toplivco.ru   </w:t>
      </w:r>
    </w:p>
    <w:sectPr w:rsidR="002331D5" w:rsidRPr="009B57DE" w:rsidSect="000B44AE">
      <w:headerReference w:type="default" r:id="rId8"/>
      <w:footerReference w:type="default" r:id="rId9"/>
      <w:pgSz w:w="11900" w:h="16840"/>
      <w:pgMar w:top="567" w:right="794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D5" w:rsidRDefault="002331D5" w:rsidP="00B122DF">
      <w:r>
        <w:separator/>
      </w:r>
    </w:p>
  </w:endnote>
  <w:endnote w:type="continuationSeparator" w:id="0">
    <w:p w:rsidR="002331D5" w:rsidRDefault="002331D5" w:rsidP="00B12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D5" w:rsidRDefault="002331D5" w:rsidP="00B122DF">
    <w:pPr>
      <w:pStyle w:val="Footer"/>
    </w:pPr>
  </w:p>
  <w:p w:rsidR="002331D5" w:rsidRDefault="002331D5" w:rsidP="00B122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D5" w:rsidRDefault="002331D5" w:rsidP="00B122DF">
      <w:r>
        <w:separator/>
      </w:r>
    </w:p>
  </w:footnote>
  <w:footnote w:type="continuationSeparator" w:id="0">
    <w:p w:rsidR="002331D5" w:rsidRDefault="002331D5" w:rsidP="00B12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D5" w:rsidRPr="00953A21" w:rsidRDefault="002331D5" w:rsidP="00953A21">
    <w:pPr>
      <w:pStyle w:val="Header"/>
      <w:ind w:hanging="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1B99"/>
    <w:multiLevelType w:val="hybridMultilevel"/>
    <w:tmpl w:val="C93813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4A817EB"/>
    <w:multiLevelType w:val="hybridMultilevel"/>
    <w:tmpl w:val="7A9AF88A"/>
    <w:lvl w:ilvl="0" w:tplc="9B6CE7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BC5"/>
    <w:rsid w:val="00001017"/>
    <w:rsid w:val="000036D3"/>
    <w:rsid w:val="00033C8B"/>
    <w:rsid w:val="000442E0"/>
    <w:rsid w:val="00074CE4"/>
    <w:rsid w:val="000B37E5"/>
    <w:rsid w:val="000B44AE"/>
    <w:rsid w:val="000C338D"/>
    <w:rsid w:val="001124BA"/>
    <w:rsid w:val="001257E9"/>
    <w:rsid w:val="00133506"/>
    <w:rsid w:val="00155158"/>
    <w:rsid w:val="001823C5"/>
    <w:rsid w:val="00187947"/>
    <w:rsid w:val="00192682"/>
    <w:rsid w:val="00194CB6"/>
    <w:rsid w:val="001A051D"/>
    <w:rsid w:val="001A316E"/>
    <w:rsid w:val="001B181A"/>
    <w:rsid w:val="001B4A04"/>
    <w:rsid w:val="001D6BA7"/>
    <w:rsid w:val="001E62F2"/>
    <w:rsid w:val="002144C3"/>
    <w:rsid w:val="00216DFA"/>
    <w:rsid w:val="00220F2A"/>
    <w:rsid w:val="002331D5"/>
    <w:rsid w:val="002424F6"/>
    <w:rsid w:val="00275F4F"/>
    <w:rsid w:val="00293221"/>
    <w:rsid w:val="002A1606"/>
    <w:rsid w:val="002A2886"/>
    <w:rsid w:val="002A7EAD"/>
    <w:rsid w:val="002B28C1"/>
    <w:rsid w:val="002B546D"/>
    <w:rsid w:val="002D1EFF"/>
    <w:rsid w:val="002D4CBC"/>
    <w:rsid w:val="002E1E53"/>
    <w:rsid w:val="002F5231"/>
    <w:rsid w:val="00304CD5"/>
    <w:rsid w:val="00307029"/>
    <w:rsid w:val="00312212"/>
    <w:rsid w:val="00326075"/>
    <w:rsid w:val="00332014"/>
    <w:rsid w:val="00342BF5"/>
    <w:rsid w:val="0034682C"/>
    <w:rsid w:val="0034740F"/>
    <w:rsid w:val="0039187F"/>
    <w:rsid w:val="00395B2C"/>
    <w:rsid w:val="00395D4C"/>
    <w:rsid w:val="003B7A74"/>
    <w:rsid w:val="003C4A70"/>
    <w:rsid w:val="003E0195"/>
    <w:rsid w:val="003E0B5E"/>
    <w:rsid w:val="003E4966"/>
    <w:rsid w:val="003F6EEB"/>
    <w:rsid w:val="00452282"/>
    <w:rsid w:val="00475BC5"/>
    <w:rsid w:val="00486189"/>
    <w:rsid w:val="00491118"/>
    <w:rsid w:val="004A5BD4"/>
    <w:rsid w:val="004C57E9"/>
    <w:rsid w:val="004C5894"/>
    <w:rsid w:val="004D1BCE"/>
    <w:rsid w:val="004D61BF"/>
    <w:rsid w:val="004E4112"/>
    <w:rsid w:val="0051005D"/>
    <w:rsid w:val="00521695"/>
    <w:rsid w:val="00521D4B"/>
    <w:rsid w:val="0054106F"/>
    <w:rsid w:val="00542FD3"/>
    <w:rsid w:val="0056660E"/>
    <w:rsid w:val="00573467"/>
    <w:rsid w:val="005825A3"/>
    <w:rsid w:val="00600864"/>
    <w:rsid w:val="006469B3"/>
    <w:rsid w:val="0064797A"/>
    <w:rsid w:val="006918FC"/>
    <w:rsid w:val="006B3CD2"/>
    <w:rsid w:val="006E2DF1"/>
    <w:rsid w:val="006E63DD"/>
    <w:rsid w:val="007055FE"/>
    <w:rsid w:val="00717120"/>
    <w:rsid w:val="007314FF"/>
    <w:rsid w:val="00733A67"/>
    <w:rsid w:val="00741B2D"/>
    <w:rsid w:val="007A0770"/>
    <w:rsid w:val="007A10F4"/>
    <w:rsid w:val="007C0794"/>
    <w:rsid w:val="007C3488"/>
    <w:rsid w:val="007D53CD"/>
    <w:rsid w:val="007E3391"/>
    <w:rsid w:val="007E6EF1"/>
    <w:rsid w:val="007F5234"/>
    <w:rsid w:val="0080083A"/>
    <w:rsid w:val="008105F9"/>
    <w:rsid w:val="00811C24"/>
    <w:rsid w:val="00824088"/>
    <w:rsid w:val="0087260A"/>
    <w:rsid w:val="008758C9"/>
    <w:rsid w:val="008A2C56"/>
    <w:rsid w:val="008A7A58"/>
    <w:rsid w:val="008B5A8F"/>
    <w:rsid w:val="008B5C57"/>
    <w:rsid w:val="008C68D0"/>
    <w:rsid w:val="008D73AA"/>
    <w:rsid w:val="008E2084"/>
    <w:rsid w:val="008E4A97"/>
    <w:rsid w:val="00917B29"/>
    <w:rsid w:val="009417BB"/>
    <w:rsid w:val="00950BAD"/>
    <w:rsid w:val="009528D8"/>
    <w:rsid w:val="00953A21"/>
    <w:rsid w:val="00954105"/>
    <w:rsid w:val="009931F7"/>
    <w:rsid w:val="009B57DE"/>
    <w:rsid w:val="009C7C96"/>
    <w:rsid w:val="009E28D9"/>
    <w:rsid w:val="009E431A"/>
    <w:rsid w:val="00A12110"/>
    <w:rsid w:val="00A17104"/>
    <w:rsid w:val="00A27712"/>
    <w:rsid w:val="00A47E10"/>
    <w:rsid w:val="00A5112C"/>
    <w:rsid w:val="00A5129D"/>
    <w:rsid w:val="00A573F7"/>
    <w:rsid w:val="00A910A0"/>
    <w:rsid w:val="00A97C14"/>
    <w:rsid w:val="00AB6BA0"/>
    <w:rsid w:val="00AE3F6B"/>
    <w:rsid w:val="00B00FF0"/>
    <w:rsid w:val="00B122DF"/>
    <w:rsid w:val="00B331B0"/>
    <w:rsid w:val="00B37A2B"/>
    <w:rsid w:val="00B45353"/>
    <w:rsid w:val="00B70DF0"/>
    <w:rsid w:val="00B85FCC"/>
    <w:rsid w:val="00B87C13"/>
    <w:rsid w:val="00BB23EF"/>
    <w:rsid w:val="00BC5C12"/>
    <w:rsid w:val="00BE2805"/>
    <w:rsid w:val="00BF0054"/>
    <w:rsid w:val="00BF4924"/>
    <w:rsid w:val="00C02E44"/>
    <w:rsid w:val="00C04788"/>
    <w:rsid w:val="00C06857"/>
    <w:rsid w:val="00C15B06"/>
    <w:rsid w:val="00C21593"/>
    <w:rsid w:val="00C23D19"/>
    <w:rsid w:val="00C543D8"/>
    <w:rsid w:val="00C82D0B"/>
    <w:rsid w:val="00C8599E"/>
    <w:rsid w:val="00C905AF"/>
    <w:rsid w:val="00C914AE"/>
    <w:rsid w:val="00CB2277"/>
    <w:rsid w:val="00CB2FA6"/>
    <w:rsid w:val="00CB7460"/>
    <w:rsid w:val="00CC6FEF"/>
    <w:rsid w:val="00CD0727"/>
    <w:rsid w:val="00D33B91"/>
    <w:rsid w:val="00D85F32"/>
    <w:rsid w:val="00DA2886"/>
    <w:rsid w:val="00DC2E88"/>
    <w:rsid w:val="00DE0DBE"/>
    <w:rsid w:val="00DE119D"/>
    <w:rsid w:val="00DF0868"/>
    <w:rsid w:val="00E07109"/>
    <w:rsid w:val="00E21783"/>
    <w:rsid w:val="00E31F33"/>
    <w:rsid w:val="00E44A53"/>
    <w:rsid w:val="00E45AB8"/>
    <w:rsid w:val="00E76DB5"/>
    <w:rsid w:val="00E80724"/>
    <w:rsid w:val="00E8613C"/>
    <w:rsid w:val="00E92AA8"/>
    <w:rsid w:val="00EA52E8"/>
    <w:rsid w:val="00EB0847"/>
    <w:rsid w:val="00EB1A9E"/>
    <w:rsid w:val="00EB3E51"/>
    <w:rsid w:val="00EC4273"/>
    <w:rsid w:val="00F01897"/>
    <w:rsid w:val="00F46CB4"/>
    <w:rsid w:val="00F719CF"/>
    <w:rsid w:val="00F94601"/>
    <w:rsid w:val="00F95AC0"/>
    <w:rsid w:val="00FE03B0"/>
    <w:rsid w:val="00FE5C03"/>
    <w:rsid w:val="00FE7411"/>
    <w:rsid w:val="00FF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D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5B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5BC5"/>
    <w:rPr>
      <w:rFonts w:ascii="Lucida Grande" w:hAnsi="Lucida Grande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BC5"/>
    <w:rPr>
      <w:rFonts w:ascii="Lucida Grande" w:hAnsi="Lucida Grande" w:cs="Times New Roman"/>
      <w:sz w:val="18"/>
      <w:lang w:val="ru-RU"/>
    </w:rPr>
  </w:style>
  <w:style w:type="paragraph" w:styleId="Header">
    <w:name w:val="header"/>
    <w:basedOn w:val="Normal"/>
    <w:link w:val="HeaderChar"/>
    <w:uiPriority w:val="99"/>
    <w:rsid w:val="00B122DF"/>
    <w:pPr>
      <w:tabs>
        <w:tab w:val="center" w:pos="4320"/>
        <w:tab w:val="right" w:pos="8640"/>
      </w:tabs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22DF"/>
    <w:rPr>
      <w:rFonts w:ascii="Arial" w:hAnsi="Arial" w:cs="Times New Roman"/>
      <w:sz w:val="24"/>
      <w:lang w:val="ru-RU"/>
    </w:rPr>
  </w:style>
  <w:style w:type="paragraph" w:styleId="Footer">
    <w:name w:val="footer"/>
    <w:basedOn w:val="Normal"/>
    <w:link w:val="FooterChar"/>
    <w:uiPriority w:val="99"/>
    <w:rsid w:val="00B122DF"/>
    <w:pPr>
      <w:tabs>
        <w:tab w:val="center" w:pos="4320"/>
        <w:tab w:val="right" w:pos="8640"/>
      </w:tabs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22DF"/>
    <w:rPr>
      <w:rFonts w:ascii="Arial" w:hAnsi="Arial" w:cs="Times New Roman"/>
      <w:sz w:val="24"/>
      <w:lang w:val="ru-RU"/>
    </w:rPr>
  </w:style>
  <w:style w:type="character" w:customStyle="1" w:styleId="Bodytext2">
    <w:name w:val="Body text (2)"/>
    <w:uiPriority w:val="99"/>
    <w:rsid w:val="00C02E4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table" w:customStyle="1" w:styleId="1">
    <w:name w:val="Сетка таблицы1"/>
    <w:uiPriority w:val="99"/>
    <w:rsid w:val="00F946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99"/>
    <w:rsid w:val="00F94601"/>
    <w:rPr>
      <w:rFonts w:ascii="Calibri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Hyperlink">
    <w:name w:val="Hyperlink"/>
    <w:basedOn w:val="DefaultParagraphFont"/>
    <w:uiPriority w:val="99"/>
    <w:rsid w:val="000010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101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Normal"/>
    <w:uiPriority w:val="99"/>
    <w:semiHidden/>
    <w:rsid w:val="0000101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ListParagraph">
    <w:name w:val="List Paragraph"/>
    <w:basedOn w:val="Normal"/>
    <w:uiPriority w:val="99"/>
    <w:qFormat/>
    <w:rsid w:val="0000101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95B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B546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plivc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214</Words>
  <Characters>1223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СпецТорг</dc:creator>
  <cp:keywords/>
  <dc:description/>
  <cp:lastModifiedBy>1</cp:lastModifiedBy>
  <cp:revision>8</cp:revision>
  <cp:lastPrinted>2018-07-27T13:30:00Z</cp:lastPrinted>
  <dcterms:created xsi:type="dcterms:W3CDTF">2018-08-31T15:12:00Z</dcterms:created>
  <dcterms:modified xsi:type="dcterms:W3CDTF">2019-01-30T07:22:00Z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1194881181</vt:i4>
  </property>
</Properties>
</file>